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6469" w:rsidRDefault="001E6469" w:rsidP="001E646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E6469">
        <w:rPr>
          <w:rFonts w:ascii="Times New Roman" w:hAnsi="Times New Roman" w:cs="Times New Roman"/>
          <w:b/>
          <w:sz w:val="28"/>
          <w:szCs w:val="28"/>
        </w:rPr>
        <w:t xml:space="preserve">Материально – техническая база Центра образования </w:t>
      </w:r>
      <w:proofErr w:type="spellStart"/>
      <w:proofErr w:type="gramStart"/>
      <w:r w:rsidRPr="001E6469">
        <w:rPr>
          <w:rFonts w:ascii="Times New Roman" w:hAnsi="Times New Roman" w:cs="Times New Roman"/>
          <w:b/>
          <w:sz w:val="28"/>
          <w:szCs w:val="28"/>
        </w:rPr>
        <w:t>естественно-научного</w:t>
      </w:r>
      <w:proofErr w:type="spellEnd"/>
      <w:proofErr w:type="gramEnd"/>
      <w:r w:rsidRPr="001E6469">
        <w:rPr>
          <w:rFonts w:ascii="Times New Roman" w:hAnsi="Times New Roman" w:cs="Times New Roman"/>
          <w:b/>
          <w:sz w:val="28"/>
          <w:szCs w:val="28"/>
        </w:rPr>
        <w:t xml:space="preserve"> профиля  «ТОЧКА РОСТА»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E646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E6469" w:rsidRPr="001E6469" w:rsidRDefault="001E6469" w:rsidP="001E646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E6469">
        <w:rPr>
          <w:rFonts w:ascii="Times New Roman" w:hAnsi="Times New Roman" w:cs="Times New Roman"/>
          <w:b/>
          <w:sz w:val="28"/>
          <w:szCs w:val="28"/>
        </w:rPr>
        <w:t>на базе МБОУ «</w:t>
      </w:r>
      <w:proofErr w:type="spellStart"/>
      <w:r w:rsidRPr="001E6469">
        <w:rPr>
          <w:rFonts w:ascii="Times New Roman" w:hAnsi="Times New Roman" w:cs="Times New Roman"/>
          <w:b/>
          <w:sz w:val="28"/>
          <w:szCs w:val="28"/>
        </w:rPr>
        <w:t>Голынковская</w:t>
      </w:r>
      <w:proofErr w:type="spellEnd"/>
      <w:r w:rsidRPr="001E6469">
        <w:rPr>
          <w:rFonts w:ascii="Times New Roman" w:hAnsi="Times New Roman" w:cs="Times New Roman"/>
          <w:b/>
          <w:sz w:val="28"/>
          <w:szCs w:val="28"/>
        </w:rPr>
        <w:t xml:space="preserve"> СШ»</w:t>
      </w:r>
    </w:p>
    <w:p w:rsidR="001E6469" w:rsidRPr="001E6469" w:rsidRDefault="001E6469" w:rsidP="001E646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E6469" w:rsidRDefault="001E6469" w:rsidP="001E646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 1 сентября 2021</w:t>
      </w:r>
      <w:r w:rsidRPr="001E6469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 xml:space="preserve">а, как и еще 3 школы </w:t>
      </w:r>
      <w:proofErr w:type="spellStart"/>
      <w:r>
        <w:rPr>
          <w:rFonts w:ascii="Times New Roman" w:hAnsi="Times New Roman" w:cs="Times New Roman"/>
          <w:sz w:val="28"/>
          <w:szCs w:val="28"/>
        </w:rPr>
        <w:t>Руднянского</w:t>
      </w:r>
      <w:proofErr w:type="spellEnd"/>
      <w:r w:rsidRPr="001E6469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Смоленской области, стала </w:t>
      </w:r>
      <w:r w:rsidR="006311E2">
        <w:rPr>
          <w:rFonts w:ascii="Times New Roman" w:hAnsi="Times New Roman" w:cs="Times New Roman"/>
          <w:sz w:val="28"/>
          <w:szCs w:val="28"/>
        </w:rPr>
        <w:t>Ц</w:t>
      </w:r>
      <w:r>
        <w:rPr>
          <w:rFonts w:ascii="Times New Roman" w:hAnsi="Times New Roman" w:cs="Times New Roman"/>
          <w:sz w:val="28"/>
          <w:szCs w:val="28"/>
        </w:rPr>
        <w:t xml:space="preserve">ентром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естественно-научного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профиля </w:t>
      </w:r>
      <w:r w:rsidRPr="001E6469">
        <w:rPr>
          <w:rFonts w:ascii="Times New Roman" w:hAnsi="Times New Roman" w:cs="Times New Roman"/>
          <w:sz w:val="28"/>
          <w:szCs w:val="28"/>
        </w:rPr>
        <w:t xml:space="preserve">«Точка роста». </w:t>
      </w:r>
      <w:proofErr w:type="gramStart"/>
      <w:r w:rsidRPr="001E6469">
        <w:rPr>
          <w:rFonts w:ascii="Times New Roman" w:hAnsi="Times New Roman" w:cs="Times New Roman"/>
          <w:sz w:val="28"/>
          <w:szCs w:val="28"/>
        </w:rPr>
        <w:t xml:space="preserve">Перед нами были поставлены серьезные задачи: выбор и ремонт конкретных помещений и учебно-рекреационного пространства, выбор приятного и функционального интерьера, цветового решения помещений, выбор и обучение педагогов, разработка нормативных актов и внесение изменений в действующие, формирование планов учебной и внеурочной деятельности, выполнение финансовых обязательств, выполнение дорожной карты и </w:t>
      </w:r>
      <w:proofErr w:type="spellStart"/>
      <w:r w:rsidRPr="001E6469">
        <w:rPr>
          <w:rFonts w:ascii="Times New Roman" w:hAnsi="Times New Roman" w:cs="Times New Roman"/>
          <w:sz w:val="28"/>
          <w:szCs w:val="28"/>
        </w:rPr>
        <w:t>медиаплана</w:t>
      </w:r>
      <w:proofErr w:type="spellEnd"/>
      <w:r w:rsidRPr="001E6469">
        <w:rPr>
          <w:rFonts w:ascii="Times New Roman" w:hAnsi="Times New Roman" w:cs="Times New Roman"/>
          <w:sz w:val="28"/>
          <w:szCs w:val="28"/>
        </w:rPr>
        <w:t>, подгот</w:t>
      </w:r>
      <w:r w:rsidR="006311E2">
        <w:rPr>
          <w:rFonts w:ascii="Times New Roman" w:hAnsi="Times New Roman" w:cs="Times New Roman"/>
          <w:sz w:val="28"/>
          <w:szCs w:val="28"/>
        </w:rPr>
        <w:t>овка к торжественному открытию Ц</w:t>
      </w:r>
      <w:r w:rsidRPr="001E6469">
        <w:rPr>
          <w:rFonts w:ascii="Times New Roman" w:hAnsi="Times New Roman" w:cs="Times New Roman"/>
          <w:sz w:val="28"/>
          <w:szCs w:val="28"/>
        </w:rPr>
        <w:t xml:space="preserve">ентра, закупка оборудования и мебели. </w:t>
      </w:r>
      <w:proofErr w:type="gramEnd"/>
    </w:p>
    <w:p w:rsidR="001E6469" w:rsidRDefault="001E6469" w:rsidP="001E646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6469">
        <w:rPr>
          <w:rFonts w:ascii="Times New Roman" w:hAnsi="Times New Roman" w:cs="Times New Roman"/>
          <w:sz w:val="28"/>
          <w:szCs w:val="28"/>
        </w:rPr>
        <w:t>Наш центр расположен н</w:t>
      </w:r>
      <w:r>
        <w:rPr>
          <w:rFonts w:ascii="Times New Roman" w:hAnsi="Times New Roman" w:cs="Times New Roman"/>
          <w:sz w:val="28"/>
          <w:szCs w:val="28"/>
        </w:rPr>
        <w:t>а 3 этажах здания школы: 1 этаж (кабинет физики), 2 этаж (кабинет биологии), 3 этаж (кабинет химии)</w:t>
      </w:r>
      <w:r w:rsidRPr="001E6469">
        <w:rPr>
          <w:rFonts w:ascii="Times New Roman" w:hAnsi="Times New Roman" w:cs="Times New Roman"/>
          <w:sz w:val="28"/>
          <w:szCs w:val="28"/>
        </w:rPr>
        <w:t xml:space="preserve">, что делает </w:t>
      </w:r>
      <w:r>
        <w:rPr>
          <w:rFonts w:ascii="Times New Roman" w:hAnsi="Times New Roman" w:cs="Times New Roman"/>
          <w:sz w:val="28"/>
          <w:szCs w:val="28"/>
        </w:rPr>
        <w:t>его довольно комфортным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Три кабинета имеют рабочую зону, зону для проектной деятельности, помещения лаборантских, </w:t>
      </w:r>
      <w:r w:rsidR="006311E2">
        <w:rPr>
          <w:rFonts w:ascii="Times New Roman" w:hAnsi="Times New Roman" w:cs="Times New Roman"/>
          <w:sz w:val="28"/>
          <w:szCs w:val="28"/>
        </w:rPr>
        <w:t>рабочую зону педагога.</w:t>
      </w:r>
    </w:p>
    <w:p w:rsidR="002D2FCB" w:rsidRDefault="001E6469" w:rsidP="001E646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6469">
        <w:rPr>
          <w:rFonts w:ascii="Times New Roman" w:hAnsi="Times New Roman" w:cs="Times New Roman"/>
          <w:sz w:val="28"/>
          <w:szCs w:val="28"/>
        </w:rPr>
        <w:t>Был произведен ремонт всех помещений: штукатурка и покраска стен, замена напольного покрытия, замена дверных блоков в 3-х кабинетах</w:t>
      </w:r>
      <w:r w:rsidR="006311E2">
        <w:rPr>
          <w:rFonts w:ascii="Times New Roman" w:hAnsi="Times New Roman" w:cs="Times New Roman"/>
          <w:sz w:val="28"/>
          <w:szCs w:val="28"/>
        </w:rPr>
        <w:t xml:space="preserve"> и лаборантс</w:t>
      </w:r>
      <w:r>
        <w:rPr>
          <w:rFonts w:ascii="Times New Roman" w:hAnsi="Times New Roman" w:cs="Times New Roman"/>
          <w:sz w:val="28"/>
          <w:szCs w:val="28"/>
        </w:rPr>
        <w:t>ких</w:t>
      </w:r>
      <w:r w:rsidRPr="001E6469">
        <w:rPr>
          <w:rFonts w:ascii="Times New Roman" w:hAnsi="Times New Roman" w:cs="Times New Roman"/>
          <w:sz w:val="28"/>
          <w:szCs w:val="28"/>
        </w:rPr>
        <w:t>, за</w:t>
      </w:r>
      <w:r w:rsidR="006311E2">
        <w:rPr>
          <w:rFonts w:ascii="Times New Roman" w:hAnsi="Times New Roman" w:cs="Times New Roman"/>
          <w:sz w:val="28"/>
          <w:szCs w:val="28"/>
        </w:rPr>
        <w:t>мена освещения</w:t>
      </w:r>
      <w:r w:rsidRPr="001E6469">
        <w:rPr>
          <w:rFonts w:ascii="Times New Roman" w:hAnsi="Times New Roman" w:cs="Times New Roman"/>
          <w:sz w:val="28"/>
          <w:szCs w:val="28"/>
        </w:rPr>
        <w:t>. Ремонт помещений был выполнен за счет средств муниципальног</w:t>
      </w:r>
      <w:r w:rsidR="006311E2">
        <w:rPr>
          <w:rFonts w:ascii="Times New Roman" w:hAnsi="Times New Roman" w:cs="Times New Roman"/>
          <w:sz w:val="28"/>
          <w:szCs w:val="28"/>
        </w:rPr>
        <w:t>о бюджета</w:t>
      </w:r>
      <w:r w:rsidRPr="001E6469">
        <w:rPr>
          <w:rFonts w:ascii="Times New Roman" w:hAnsi="Times New Roman" w:cs="Times New Roman"/>
          <w:sz w:val="28"/>
          <w:szCs w:val="28"/>
        </w:rPr>
        <w:t xml:space="preserve">. При выборе интерьера и цветового решения мы постарались создать помещения в соответствии с единым типовым </w:t>
      </w:r>
      <w:proofErr w:type="spellStart"/>
      <w:proofErr w:type="gramStart"/>
      <w:r w:rsidRPr="001E6469">
        <w:rPr>
          <w:rFonts w:ascii="Times New Roman" w:hAnsi="Times New Roman" w:cs="Times New Roman"/>
          <w:sz w:val="28"/>
          <w:szCs w:val="28"/>
        </w:rPr>
        <w:t>дизайн-проектом</w:t>
      </w:r>
      <w:proofErr w:type="spellEnd"/>
      <w:proofErr w:type="gramEnd"/>
      <w:r w:rsidRPr="001E6469">
        <w:rPr>
          <w:rFonts w:ascii="Times New Roman" w:hAnsi="Times New Roman" w:cs="Times New Roman"/>
          <w:sz w:val="28"/>
          <w:szCs w:val="28"/>
        </w:rPr>
        <w:t xml:space="preserve"> и проектом зонирования Центра «Точка роста». Цветовая палитра выбрана на основе белого и светлых тонов пространства, которое будет наполненного мебелью с акцентом на отдельные элементы в красном</w:t>
      </w:r>
      <w:r w:rsidR="006311E2">
        <w:rPr>
          <w:rFonts w:ascii="Times New Roman" w:hAnsi="Times New Roman" w:cs="Times New Roman"/>
          <w:sz w:val="28"/>
          <w:szCs w:val="28"/>
        </w:rPr>
        <w:t>, синем, бежевом цветах</w:t>
      </w:r>
      <w:r w:rsidRPr="001E6469">
        <w:rPr>
          <w:rFonts w:ascii="Times New Roman" w:hAnsi="Times New Roman" w:cs="Times New Roman"/>
          <w:sz w:val="28"/>
          <w:szCs w:val="28"/>
        </w:rPr>
        <w:t>: элементы стены, логотипы, шторы, пуфы, стулья, эл</w:t>
      </w:r>
      <w:r w:rsidR="006311E2">
        <w:rPr>
          <w:rFonts w:ascii="Times New Roman" w:hAnsi="Times New Roman" w:cs="Times New Roman"/>
          <w:sz w:val="28"/>
          <w:szCs w:val="28"/>
        </w:rPr>
        <w:t xml:space="preserve">ементы декора. Мы использовали 5 цветов: </w:t>
      </w:r>
      <w:r w:rsidRPr="001E6469">
        <w:rPr>
          <w:rFonts w:ascii="Times New Roman" w:hAnsi="Times New Roman" w:cs="Times New Roman"/>
          <w:sz w:val="28"/>
          <w:szCs w:val="28"/>
        </w:rPr>
        <w:t xml:space="preserve"> белый, а так же красный, светло-серы</w:t>
      </w:r>
      <w:r w:rsidR="006311E2">
        <w:rPr>
          <w:rFonts w:ascii="Times New Roman" w:hAnsi="Times New Roman" w:cs="Times New Roman"/>
          <w:sz w:val="28"/>
          <w:szCs w:val="28"/>
        </w:rPr>
        <w:t>й, синий, бежевый</w:t>
      </w:r>
      <w:r w:rsidRPr="001E6469">
        <w:rPr>
          <w:rFonts w:ascii="Times New Roman" w:hAnsi="Times New Roman" w:cs="Times New Roman"/>
          <w:sz w:val="28"/>
          <w:szCs w:val="28"/>
        </w:rPr>
        <w:t>. Инфраструктура Центра будет использоваться как в урочное в</w:t>
      </w:r>
      <w:r w:rsidR="006311E2">
        <w:rPr>
          <w:rFonts w:ascii="Times New Roman" w:hAnsi="Times New Roman" w:cs="Times New Roman"/>
          <w:sz w:val="28"/>
          <w:szCs w:val="28"/>
        </w:rPr>
        <w:t>ремя, через предметы «Физика», «Химия</w:t>
      </w:r>
      <w:r w:rsidRPr="001E6469">
        <w:rPr>
          <w:rFonts w:ascii="Times New Roman" w:hAnsi="Times New Roman" w:cs="Times New Roman"/>
          <w:sz w:val="28"/>
          <w:szCs w:val="28"/>
        </w:rPr>
        <w:t>»</w:t>
      </w:r>
      <w:r w:rsidR="006311E2">
        <w:rPr>
          <w:rFonts w:ascii="Times New Roman" w:hAnsi="Times New Roman" w:cs="Times New Roman"/>
          <w:sz w:val="28"/>
          <w:szCs w:val="28"/>
        </w:rPr>
        <w:t>, «Биология»</w:t>
      </w:r>
      <w:r w:rsidRPr="001E6469">
        <w:rPr>
          <w:rFonts w:ascii="Times New Roman" w:hAnsi="Times New Roman" w:cs="Times New Roman"/>
          <w:sz w:val="28"/>
          <w:szCs w:val="28"/>
        </w:rPr>
        <w:t xml:space="preserve"> с охватом 100% от общего количества обучающихся, а так же во внеурочное время, как общественное пространство для развития общекультурных компетен</w:t>
      </w:r>
      <w:r w:rsidR="006311E2">
        <w:rPr>
          <w:rFonts w:ascii="Times New Roman" w:hAnsi="Times New Roman" w:cs="Times New Roman"/>
          <w:sz w:val="28"/>
          <w:szCs w:val="28"/>
        </w:rPr>
        <w:t xml:space="preserve">ций населения, </w:t>
      </w:r>
      <w:proofErr w:type="spellStart"/>
      <w:proofErr w:type="gramStart"/>
      <w:r w:rsidR="006311E2">
        <w:rPr>
          <w:rFonts w:ascii="Times New Roman" w:hAnsi="Times New Roman" w:cs="Times New Roman"/>
          <w:sz w:val="28"/>
          <w:szCs w:val="28"/>
        </w:rPr>
        <w:t>естественно-научного</w:t>
      </w:r>
      <w:proofErr w:type="spellEnd"/>
      <w:proofErr w:type="gramEnd"/>
      <w:r w:rsidRPr="001E6469">
        <w:rPr>
          <w:rFonts w:ascii="Times New Roman" w:hAnsi="Times New Roman" w:cs="Times New Roman"/>
          <w:sz w:val="28"/>
          <w:szCs w:val="28"/>
        </w:rPr>
        <w:t xml:space="preserve"> образования, проектной деятельности, творческой, социальной самореализации детей, педагогов, родительской общественности. Открытие </w:t>
      </w:r>
      <w:r w:rsidRPr="001E6469">
        <w:rPr>
          <w:rFonts w:ascii="Times New Roman" w:hAnsi="Times New Roman" w:cs="Times New Roman"/>
          <w:sz w:val="28"/>
          <w:szCs w:val="28"/>
        </w:rPr>
        <w:lastRenderedPageBreak/>
        <w:t>Центра «Точка роста» - это грандиозное начинание, и оно не остается незамеченным у</w:t>
      </w:r>
      <w:r w:rsidR="006311E2">
        <w:rPr>
          <w:rFonts w:ascii="Times New Roman" w:hAnsi="Times New Roman" w:cs="Times New Roman"/>
          <w:sz w:val="28"/>
          <w:szCs w:val="28"/>
        </w:rPr>
        <w:t xml:space="preserve"> обучающихся, родителей и общественности.</w:t>
      </w:r>
    </w:p>
    <w:p w:rsidR="006311E2" w:rsidRDefault="006311E2" w:rsidP="001E646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11E2">
        <w:rPr>
          <w:rFonts w:ascii="Times New Roman" w:hAnsi="Times New Roman" w:cs="Times New Roman"/>
          <w:sz w:val="28"/>
          <w:szCs w:val="28"/>
        </w:rPr>
        <w:t>А новейшее оборудование позволит нам, у</w:t>
      </w:r>
      <w:r>
        <w:rPr>
          <w:rFonts w:ascii="Times New Roman" w:hAnsi="Times New Roman" w:cs="Times New Roman"/>
          <w:sz w:val="28"/>
          <w:szCs w:val="28"/>
        </w:rPr>
        <w:t>чителям и учащимся нашей школы</w:t>
      </w:r>
      <w:r w:rsidRPr="006311E2">
        <w:rPr>
          <w:rFonts w:ascii="Times New Roman" w:hAnsi="Times New Roman" w:cs="Times New Roman"/>
          <w:sz w:val="28"/>
          <w:szCs w:val="28"/>
        </w:rPr>
        <w:t xml:space="preserve">, покорять новые вершины и виртуальные пространства, и </w:t>
      </w:r>
      <w:r>
        <w:rPr>
          <w:rFonts w:ascii="Times New Roman" w:hAnsi="Times New Roman" w:cs="Times New Roman"/>
          <w:sz w:val="28"/>
          <w:szCs w:val="28"/>
        </w:rPr>
        <w:t>думаем, что у нас всё получится.</w:t>
      </w:r>
    </w:p>
    <w:p w:rsidR="006311E2" w:rsidRPr="00F23170" w:rsidRDefault="006311E2" w:rsidP="006311E2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6311E2">
        <w:rPr>
          <w:rFonts w:ascii="Times New Roman" w:hAnsi="Times New Roman" w:cs="Times New Roman"/>
          <w:b/>
          <w:sz w:val="28"/>
          <w:szCs w:val="28"/>
        </w:rPr>
        <w:t xml:space="preserve">Оборудование Центра образования </w:t>
      </w:r>
      <w:proofErr w:type="spellStart"/>
      <w:proofErr w:type="gramStart"/>
      <w:r w:rsidRPr="006311E2">
        <w:rPr>
          <w:rFonts w:ascii="Times New Roman" w:hAnsi="Times New Roman" w:cs="Times New Roman"/>
          <w:b/>
          <w:sz w:val="28"/>
          <w:szCs w:val="28"/>
        </w:rPr>
        <w:t>естественно-научного</w:t>
      </w:r>
      <w:proofErr w:type="spellEnd"/>
      <w:proofErr w:type="gramEnd"/>
      <w:r w:rsidRPr="006311E2">
        <w:rPr>
          <w:rFonts w:ascii="Times New Roman" w:hAnsi="Times New Roman" w:cs="Times New Roman"/>
          <w:b/>
          <w:sz w:val="28"/>
          <w:szCs w:val="28"/>
        </w:rPr>
        <w:t xml:space="preserve"> профиля  «ТОЧКА РОСТА»</w:t>
      </w:r>
    </w:p>
    <w:tbl>
      <w:tblPr>
        <w:tblStyle w:val="a3"/>
        <w:tblW w:w="0" w:type="auto"/>
        <w:tblLook w:val="04A0"/>
      </w:tblPr>
      <w:tblGrid>
        <w:gridCol w:w="959"/>
        <w:gridCol w:w="6769"/>
        <w:gridCol w:w="1843"/>
      </w:tblGrid>
      <w:tr w:rsidR="006311E2" w:rsidRPr="00F23170" w:rsidTr="00C328D1">
        <w:tc>
          <w:tcPr>
            <w:tcW w:w="959" w:type="dxa"/>
          </w:tcPr>
          <w:p w:rsidR="006311E2" w:rsidRPr="00F23170" w:rsidRDefault="006311E2" w:rsidP="00631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3170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F23170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F23170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F23170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6769" w:type="dxa"/>
          </w:tcPr>
          <w:p w:rsidR="006311E2" w:rsidRPr="00F23170" w:rsidRDefault="006311E2" w:rsidP="00631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3170">
              <w:rPr>
                <w:rFonts w:ascii="Times New Roman" w:hAnsi="Times New Roman" w:cs="Times New Roman"/>
                <w:sz w:val="28"/>
                <w:szCs w:val="28"/>
              </w:rPr>
              <w:t>Наименование оборудования</w:t>
            </w:r>
          </w:p>
        </w:tc>
        <w:tc>
          <w:tcPr>
            <w:tcW w:w="1843" w:type="dxa"/>
          </w:tcPr>
          <w:p w:rsidR="006311E2" w:rsidRPr="00F23170" w:rsidRDefault="006311E2" w:rsidP="00631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3170">
              <w:rPr>
                <w:rFonts w:ascii="Times New Roman" w:hAnsi="Times New Roman" w:cs="Times New Roman"/>
                <w:sz w:val="28"/>
                <w:szCs w:val="28"/>
              </w:rPr>
              <w:t>Кол-во экземпляров</w:t>
            </w:r>
          </w:p>
        </w:tc>
      </w:tr>
      <w:tr w:rsidR="006311E2" w:rsidRPr="00F23170" w:rsidTr="00C328D1">
        <w:tc>
          <w:tcPr>
            <w:tcW w:w="959" w:type="dxa"/>
          </w:tcPr>
          <w:p w:rsidR="006311E2" w:rsidRPr="00F23170" w:rsidRDefault="00C328D1" w:rsidP="00631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317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69" w:type="dxa"/>
          </w:tcPr>
          <w:p w:rsidR="006311E2" w:rsidRPr="00F23170" w:rsidRDefault="00F23170" w:rsidP="006311E2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23170">
              <w:rPr>
                <w:rFonts w:ascii="Times New Roman" w:hAnsi="Times New Roman" w:cs="Times New Roman"/>
                <w:bCs/>
                <w:sz w:val="28"/>
                <w:szCs w:val="28"/>
              </w:rPr>
              <w:t>Микроскопы  цифровые</w:t>
            </w:r>
          </w:p>
          <w:p w:rsidR="00F23170" w:rsidRPr="00F23170" w:rsidRDefault="00F23170" w:rsidP="006311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6311E2" w:rsidRPr="00F23170" w:rsidRDefault="00F23170" w:rsidP="00F231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317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311E2" w:rsidRPr="00F23170" w:rsidTr="00F23170">
        <w:trPr>
          <w:trHeight w:val="487"/>
        </w:trPr>
        <w:tc>
          <w:tcPr>
            <w:tcW w:w="959" w:type="dxa"/>
          </w:tcPr>
          <w:p w:rsidR="006311E2" w:rsidRPr="00F23170" w:rsidRDefault="00C328D1" w:rsidP="00631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317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769" w:type="dxa"/>
          </w:tcPr>
          <w:p w:rsidR="006311E2" w:rsidRPr="00F23170" w:rsidRDefault="00F23170" w:rsidP="00631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3170">
              <w:rPr>
                <w:rFonts w:ascii="Times New Roman" w:hAnsi="Times New Roman" w:cs="Times New Roman"/>
                <w:sz w:val="28"/>
                <w:szCs w:val="28"/>
              </w:rPr>
              <w:t xml:space="preserve">Лаборатория по </w:t>
            </w:r>
            <w:proofErr w:type="spellStart"/>
            <w:r w:rsidRPr="00F23170">
              <w:rPr>
                <w:rFonts w:ascii="Times New Roman" w:hAnsi="Times New Roman" w:cs="Times New Roman"/>
                <w:sz w:val="28"/>
                <w:szCs w:val="28"/>
              </w:rPr>
              <w:t>нейротехнологии</w:t>
            </w:r>
            <w:proofErr w:type="spellEnd"/>
          </w:p>
          <w:p w:rsidR="00F23170" w:rsidRPr="00F23170" w:rsidRDefault="00F23170" w:rsidP="006311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6311E2" w:rsidRPr="00F23170" w:rsidRDefault="00F23170" w:rsidP="00F231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317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311E2" w:rsidRPr="00F23170" w:rsidTr="00C328D1">
        <w:tc>
          <w:tcPr>
            <w:tcW w:w="959" w:type="dxa"/>
          </w:tcPr>
          <w:p w:rsidR="006311E2" w:rsidRPr="00F23170" w:rsidRDefault="00C328D1" w:rsidP="00631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317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769" w:type="dxa"/>
          </w:tcPr>
          <w:p w:rsidR="00F23170" w:rsidRPr="00F23170" w:rsidRDefault="00F23170" w:rsidP="00F23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3170">
              <w:rPr>
                <w:rFonts w:ascii="Times New Roman" w:hAnsi="Times New Roman" w:cs="Times New Roman"/>
                <w:sz w:val="28"/>
                <w:szCs w:val="28"/>
              </w:rPr>
              <w:t>Ноутбуки</w:t>
            </w:r>
          </w:p>
          <w:p w:rsidR="006311E2" w:rsidRPr="00F23170" w:rsidRDefault="006311E2" w:rsidP="006311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6311E2" w:rsidRPr="00F23170" w:rsidRDefault="00F23170" w:rsidP="00F231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317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311E2" w:rsidRPr="00F23170" w:rsidTr="00C328D1">
        <w:tc>
          <w:tcPr>
            <w:tcW w:w="959" w:type="dxa"/>
          </w:tcPr>
          <w:p w:rsidR="006311E2" w:rsidRPr="00F23170" w:rsidRDefault="00C328D1" w:rsidP="00631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317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769" w:type="dxa"/>
          </w:tcPr>
          <w:p w:rsidR="00F23170" w:rsidRPr="00F23170" w:rsidRDefault="00F23170" w:rsidP="00F23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3170">
              <w:rPr>
                <w:rFonts w:ascii="Times New Roman" w:hAnsi="Times New Roman" w:cs="Times New Roman"/>
                <w:sz w:val="28"/>
                <w:szCs w:val="28"/>
              </w:rPr>
              <w:t>Образовательный конструктор  для практики блочного программирования с комплектом датчиков</w:t>
            </w:r>
          </w:p>
          <w:p w:rsidR="006311E2" w:rsidRPr="00F23170" w:rsidRDefault="006311E2" w:rsidP="006311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6311E2" w:rsidRPr="00F23170" w:rsidRDefault="00F23170" w:rsidP="00F231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317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311E2" w:rsidRPr="00F23170" w:rsidTr="00C328D1">
        <w:tc>
          <w:tcPr>
            <w:tcW w:w="959" w:type="dxa"/>
          </w:tcPr>
          <w:p w:rsidR="006311E2" w:rsidRPr="00F23170" w:rsidRDefault="00C328D1" w:rsidP="00631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317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769" w:type="dxa"/>
          </w:tcPr>
          <w:p w:rsidR="006311E2" w:rsidRPr="00F23170" w:rsidRDefault="00F23170" w:rsidP="006311E2">
            <w:pPr>
              <w:rPr>
                <w:sz w:val="28"/>
                <w:szCs w:val="28"/>
              </w:rPr>
            </w:pPr>
            <w:r w:rsidRPr="00F23170">
              <w:rPr>
                <w:sz w:val="28"/>
                <w:szCs w:val="28"/>
              </w:rPr>
              <w:t xml:space="preserve">Набор по механике, </w:t>
            </w:r>
            <w:proofErr w:type="spellStart"/>
            <w:r w:rsidRPr="00F23170">
              <w:rPr>
                <w:sz w:val="28"/>
                <w:szCs w:val="28"/>
              </w:rPr>
              <w:t>мехатронике</w:t>
            </w:r>
            <w:proofErr w:type="spellEnd"/>
            <w:r w:rsidRPr="00F23170">
              <w:rPr>
                <w:sz w:val="28"/>
                <w:szCs w:val="28"/>
              </w:rPr>
              <w:t xml:space="preserve"> и робототехнике</w:t>
            </w:r>
          </w:p>
          <w:p w:rsidR="00F23170" w:rsidRPr="00F23170" w:rsidRDefault="00F23170" w:rsidP="006311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6311E2" w:rsidRPr="00F23170" w:rsidRDefault="00F23170" w:rsidP="00F231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317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311E2" w:rsidRPr="00F23170" w:rsidTr="00C328D1">
        <w:tc>
          <w:tcPr>
            <w:tcW w:w="959" w:type="dxa"/>
          </w:tcPr>
          <w:p w:rsidR="006311E2" w:rsidRPr="00F23170" w:rsidRDefault="00C328D1" w:rsidP="00631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3170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769" w:type="dxa"/>
          </w:tcPr>
          <w:p w:rsidR="006311E2" w:rsidRPr="00F23170" w:rsidRDefault="00F23170" w:rsidP="006311E2">
            <w:pPr>
              <w:rPr>
                <w:sz w:val="28"/>
                <w:szCs w:val="28"/>
              </w:rPr>
            </w:pPr>
            <w:r w:rsidRPr="00F23170">
              <w:rPr>
                <w:sz w:val="28"/>
                <w:szCs w:val="28"/>
              </w:rPr>
              <w:t>Специализированное оборудование</w:t>
            </w:r>
          </w:p>
          <w:p w:rsidR="00F23170" w:rsidRPr="00F23170" w:rsidRDefault="00F23170" w:rsidP="006311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6311E2" w:rsidRPr="00F23170" w:rsidRDefault="00F23170" w:rsidP="00F231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317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311E2" w:rsidRPr="00F23170" w:rsidTr="00C328D1">
        <w:tc>
          <w:tcPr>
            <w:tcW w:w="959" w:type="dxa"/>
          </w:tcPr>
          <w:p w:rsidR="006311E2" w:rsidRPr="00F23170" w:rsidRDefault="00C328D1" w:rsidP="00631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3170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769" w:type="dxa"/>
          </w:tcPr>
          <w:p w:rsidR="006311E2" w:rsidRPr="00F23170" w:rsidRDefault="00F23170" w:rsidP="006311E2">
            <w:pPr>
              <w:rPr>
                <w:sz w:val="28"/>
                <w:szCs w:val="28"/>
              </w:rPr>
            </w:pPr>
            <w:r w:rsidRPr="00F23170">
              <w:rPr>
                <w:sz w:val="28"/>
                <w:szCs w:val="28"/>
              </w:rPr>
              <w:t>МФУ</w:t>
            </w:r>
          </w:p>
          <w:p w:rsidR="00F23170" w:rsidRPr="00F23170" w:rsidRDefault="00F23170" w:rsidP="006311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6311E2" w:rsidRPr="00F23170" w:rsidRDefault="00F23170" w:rsidP="00F231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317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328D1" w:rsidRPr="00F23170" w:rsidTr="00C328D1">
        <w:tc>
          <w:tcPr>
            <w:tcW w:w="959" w:type="dxa"/>
          </w:tcPr>
          <w:p w:rsidR="00C328D1" w:rsidRPr="00F23170" w:rsidRDefault="00C328D1" w:rsidP="00631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317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769" w:type="dxa"/>
          </w:tcPr>
          <w:p w:rsidR="00F23170" w:rsidRPr="00F23170" w:rsidRDefault="00F23170" w:rsidP="00F23170">
            <w:pPr>
              <w:rPr>
                <w:sz w:val="28"/>
                <w:szCs w:val="28"/>
              </w:rPr>
            </w:pPr>
            <w:r w:rsidRPr="00F23170">
              <w:rPr>
                <w:sz w:val="28"/>
                <w:szCs w:val="28"/>
              </w:rPr>
              <w:t>Набор для основного государственного </w:t>
            </w:r>
            <w:r w:rsidRPr="00F23170">
              <w:rPr>
                <w:bCs/>
                <w:sz w:val="28"/>
                <w:szCs w:val="28"/>
              </w:rPr>
              <w:t>экзамена</w:t>
            </w:r>
            <w:r w:rsidRPr="00F23170">
              <w:rPr>
                <w:sz w:val="28"/>
                <w:szCs w:val="28"/>
              </w:rPr>
              <w:t xml:space="preserve"> по химии</w:t>
            </w:r>
          </w:p>
          <w:p w:rsidR="00C328D1" w:rsidRPr="00F23170" w:rsidRDefault="00C328D1" w:rsidP="006311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C328D1" w:rsidRPr="00F23170" w:rsidRDefault="00F23170" w:rsidP="00F231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317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328D1" w:rsidRPr="00F23170" w:rsidTr="00C328D1">
        <w:tc>
          <w:tcPr>
            <w:tcW w:w="959" w:type="dxa"/>
          </w:tcPr>
          <w:p w:rsidR="00C328D1" w:rsidRPr="00F23170" w:rsidRDefault="00C328D1" w:rsidP="00631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317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769" w:type="dxa"/>
          </w:tcPr>
          <w:p w:rsidR="00F23170" w:rsidRPr="00F23170" w:rsidRDefault="00F23170" w:rsidP="00F23170">
            <w:pPr>
              <w:rPr>
                <w:sz w:val="28"/>
                <w:szCs w:val="28"/>
              </w:rPr>
            </w:pPr>
            <w:r w:rsidRPr="00F23170">
              <w:rPr>
                <w:bCs/>
                <w:sz w:val="28"/>
                <w:szCs w:val="28"/>
              </w:rPr>
              <w:t>Цифровая  лаборатория  по экологии.</w:t>
            </w:r>
          </w:p>
          <w:p w:rsidR="00C328D1" w:rsidRPr="00F23170" w:rsidRDefault="00C328D1" w:rsidP="006311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C328D1" w:rsidRPr="00F23170" w:rsidRDefault="00F23170" w:rsidP="00F231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317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6311E2" w:rsidRPr="00F23170" w:rsidRDefault="006311E2" w:rsidP="006311E2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6311E2" w:rsidRPr="006311E2" w:rsidRDefault="006311E2" w:rsidP="006311E2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6311E2" w:rsidRPr="006311E2" w:rsidRDefault="006311E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6311E2" w:rsidRPr="006311E2" w:rsidSect="002D2F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1E6469"/>
    <w:rsid w:val="001E6469"/>
    <w:rsid w:val="002D2FCB"/>
    <w:rsid w:val="00604D1E"/>
    <w:rsid w:val="006311E2"/>
    <w:rsid w:val="00C328D1"/>
    <w:rsid w:val="00F231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F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311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443</Words>
  <Characters>2527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3</cp:revision>
  <dcterms:created xsi:type="dcterms:W3CDTF">2021-09-20T08:27:00Z</dcterms:created>
  <dcterms:modified xsi:type="dcterms:W3CDTF">2021-09-20T08:56:00Z</dcterms:modified>
</cp:coreProperties>
</file>